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BDE8" w14:textId="77777777" w:rsidR="00816597" w:rsidRPr="004E106C" w:rsidRDefault="00816597" w:rsidP="00FE0E62">
      <w:pPr>
        <w:pStyle w:val="BodyText"/>
        <w:spacing w:before="78" w:line="252" w:lineRule="auto"/>
        <w:ind w:right="17"/>
        <w:jc w:val="center"/>
        <w:rPr>
          <w:rFonts w:ascii="Garamond" w:hAnsi="Garamond"/>
          <w:b/>
          <w:w w:val="105"/>
          <w:sz w:val="24"/>
          <w:szCs w:val="24"/>
          <w:u w:val="single"/>
        </w:rPr>
      </w:pPr>
    </w:p>
    <w:p w14:paraId="6BD81FEB" w14:textId="46BB2240" w:rsidR="00FE0E62" w:rsidRPr="004E106C" w:rsidRDefault="00FE0E62" w:rsidP="00FE0E62">
      <w:pPr>
        <w:pStyle w:val="BodyText"/>
        <w:spacing w:before="78" w:line="252" w:lineRule="auto"/>
        <w:ind w:right="17"/>
        <w:jc w:val="center"/>
        <w:rPr>
          <w:rFonts w:ascii="Garamond" w:hAnsi="Garamond"/>
          <w:b/>
          <w:w w:val="105"/>
          <w:sz w:val="24"/>
          <w:szCs w:val="24"/>
          <w:u w:val="single"/>
        </w:rPr>
      </w:pPr>
      <w:r w:rsidRPr="004E106C">
        <w:rPr>
          <w:rFonts w:ascii="Garamond" w:hAnsi="Garamond"/>
          <w:b/>
          <w:w w:val="105"/>
          <w:sz w:val="24"/>
          <w:szCs w:val="24"/>
          <w:u w:val="single"/>
        </w:rPr>
        <w:t>Spiritual Direction and Accompaniment - Consent Form</w:t>
      </w:r>
    </w:p>
    <w:p w14:paraId="5D4D5EB3" w14:textId="77777777" w:rsidR="00BC1E8C" w:rsidRPr="004E106C" w:rsidRDefault="00FE0E62" w:rsidP="00BC1E8C">
      <w:pPr>
        <w:pStyle w:val="BodyText"/>
        <w:spacing w:before="78" w:line="252" w:lineRule="auto"/>
        <w:ind w:right="17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I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offer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a process of one-on-one accompaniment that unfolds through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spiritual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listening, presence, and reflection with attention to what is 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meaningful, </w:t>
      </w:r>
      <w:r w:rsidR="00C26368" w:rsidRPr="004E106C">
        <w:rPr>
          <w:rFonts w:ascii="Garamond" w:hAnsi="Garamond"/>
          <w:w w:val="105"/>
          <w:sz w:val="24"/>
          <w:szCs w:val="24"/>
        </w:rPr>
        <w:t>sacred</w:t>
      </w:r>
      <w:r w:rsidR="00D362E8" w:rsidRPr="004E106C">
        <w:rPr>
          <w:rFonts w:ascii="Garamond" w:hAnsi="Garamond"/>
          <w:w w:val="105"/>
          <w:sz w:val="24"/>
          <w:szCs w:val="24"/>
        </w:rPr>
        <w:t>, and transcendent to my clients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. The accompaniment of individuals along their </w:t>
      </w:r>
      <w:r w:rsidR="00D362E8" w:rsidRPr="004E106C">
        <w:rPr>
          <w:rFonts w:ascii="Garamond" w:hAnsi="Garamond"/>
          <w:w w:val="105"/>
          <w:sz w:val="24"/>
          <w:szCs w:val="24"/>
        </w:rPr>
        <w:t>life’s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journey 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through spiritual listening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is an ancient and reflective practice that spans </w:t>
      </w:r>
      <w:r w:rsidR="00D362E8" w:rsidRPr="004E106C">
        <w:rPr>
          <w:rFonts w:ascii="Garamond" w:hAnsi="Garamond"/>
          <w:w w:val="105"/>
          <w:sz w:val="24"/>
          <w:szCs w:val="24"/>
        </w:rPr>
        <w:t>the wisdom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traditions. </w:t>
      </w:r>
    </w:p>
    <w:p w14:paraId="7C36DB41" w14:textId="77777777" w:rsidR="00BC1E8C" w:rsidRPr="004E106C" w:rsidRDefault="00BC1E8C" w:rsidP="00BC1E8C">
      <w:pPr>
        <w:pStyle w:val="Heading1"/>
        <w:ind w:left="0" w:right="17"/>
        <w:rPr>
          <w:rFonts w:ascii="Garamond" w:hAnsi="Garamond"/>
          <w:b w:val="0"/>
          <w:bCs w:val="0"/>
          <w:w w:val="105"/>
        </w:rPr>
      </w:pPr>
    </w:p>
    <w:p w14:paraId="5F8651D6" w14:textId="77777777" w:rsidR="00140565" w:rsidRPr="004E106C" w:rsidRDefault="00827786" w:rsidP="00BC1E8C">
      <w:pPr>
        <w:pStyle w:val="Heading1"/>
        <w:ind w:left="0" w:right="17"/>
        <w:rPr>
          <w:rFonts w:ascii="Garamond" w:hAnsi="Garamond"/>
        </w:rPr>
      </w:pPr>
      <w:r w:rsidRPr="004E106C">
        <w:rPr>
          <w:rFonts w:ascii="Garamond" w:hAnsi="Garamond"/>
          <w:color w:val="003860"/>
        </w:rPr>
        <w:t>Sessions</w:t>
      </w:r>
      <w:r w:rsidR="00DF0D3A" w:rsidRPr="004E106C">
        <w:rPr>
          <w:rFonts w:ascii="Garamond" w:hAnsi="Garamond"/>
          <w:color w:val="003860"/>
        </w:rPr>
        <w:t xml:space="preserve"> &amp; Fee</w:t>
      </w:r>
    </w:p>
    <w:p w14:paraId="3EFE5715" w14:textId="2D4DC2A1" w:rsidR="005D6F31" w:rsidRPr="004E106C" w:rsidRDefault="00AE6C54" w:rsidP="00BC1E8C">
      <w:pPr>
        <w:pStyle w:val="BodyText"/>
        <w:spacing w:line="252" w:lineRule="auto"/>
        <w:ind w:right="84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Sessions will be</w:t>
      </w:r>
      <w:r w:rsidR="00FE0E62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816597" w:rsidRPr="004E106C">
        <w:rPr>
          <w:rFonts w:ascii="Garamond" w:hAnsi="Garamond"/>
          <w:w w:val="105"/>
          <w:sz w:val="24"/>
          <w:szCs w:val="24"/>
        </w:rPr>
        <w:t xml:space="preserve">online </w:t>
      </w:r>
      <w:r w:rsidR="005D6F31" w:rsidRPr="004E106C">
        <w:rPr>
          <w:rFonts w:ascii="Garamond" w:hAnsi="Garamond"/>
          <w:w w:val="105"/>
          <w:sz w:val="24"/>
          <w:szCs w:val="24"/>
        </w:rPr>
        <w:t>and last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F62C07" w:rsidRPr="004E106C">
        <w:rPr>
          <w:rFonts w:ascii="Garamond" w:hAnsi="Garamond"/>
          <w:w w:val="105"/>
          <w:sz w:val="24"/>
          <w:szCs w:val="24"/>
        </w:rPr>
        <w:t>45-60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minutes</w:t>
      </w:r>
      <w:r w:rsidR="005D6F31" w:rsidRPr="004E106C">
        <w:rPr>
          <w:rFonts w:ascii="Garamond" w:hAnsi="Garamond"/>
          <w:w w:val="105"/>
          <w:sz w:val="24"/>
          <w:szCs w:val="24"/>
        </w:rPr>
        <w:t xml:space="preserve"> unless agreed upon separately</w:t>
      </w:r>
      <w:r w:rsidRPr="004E106C">
        <w:rPr>
          <w:rFonts w:ascii="Garamond" w:hAnsi="Garamond"/>
          <w:w w:val="105"/>
          <w:sz w:val="24"/>
          <w:szCs w:val="24"/>
        </w:rPr>
        <w:t xml:space="preserve"> and generally will be </w:t>
      </w:r>
      <w:r w:rsidR="005D6F31" w:rsidRPr="004E106C">
        <w:rPr>
          <w:rFonts w:ascii="Garamond" w:hAnsi="Garamond"/>
          <w:w w:val="105"/>
          <w:sz w:val="24"/>
          <w:szCs w:val="24"/>
        </w:rPr>
        <w:t xml:space="preserve">held </w:t>
      </w:r>
      <w:r w:rsidRPr="004E106C">
        <w:rPr>
          <w:rFonts w:ascii="Garamond" w:hAnsi="Garamond"/>
          <w:w w:val="105"/>
          <w:sz w:val="24"/>
          <w:szCs w:val="24"/>
        </w:rPr>
        <w:t>once a month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. </w:t>
      </w:r>
      <w:r w:rsidR="00FE0E62" w:rsidRPr="004E106C">
        <w:rPr>
          <w:rFonts w:ascii="Garamond" w:hAnsi="Garamond"/>
          <w:w w:val="105"/>
          <w:sz w:val="24"/>
          <w:szCs w:val="24"/>
        </w:rPr>
        <w:t xml:space="preserve"> Package /Rate Agreed: </w:t>
      </w:r>
      <w:r w:rsidR="004E106C" w:rsidRPr="004E106C">
        <w:rPr>
          <w:rFonts w:ascii="Garamond" w:hAnsi="Garamond"/>
          <w:b/>
          <w:w w:val="105"/>
          <w:sz w:val="24"/>
          <w:szCs w:val="24"/>
        </w:rPr>
        <w:t xml:space="preserve">Three (free) sessions during the month of February to May. </w:t>
      </w:r>
    </w:p>
    <w:p w14:paraId="3E5FA063" w14:textId="77777777" w:rsidR="00BC1E8C" w:rsidRPr="004E106C" w:rsidRDefault="00BC1E8C" w:rsidP="00BC1E8C">
      <w:pPr>
        <w:pStyle w:val="Heading1"/>
        <w:ind w:left="0" w:right="17"/>
        <w:rPr>
          <w:rFonts w:ascii="Garamond" w:hAnsi="Garamond"/>
          <w:b w:val="0"/>
          <w:bCs w:val="0"/>
          <w:w w:val="105"/>
        </w:rPr>
      </w:pPr>
    </w:p>
    <w:p w14:paraId="7598D50C" w14:textId="77777777" w:rsidR="00D362E8" w:rsidRPr="004E106C" w:rsidRDefault="00D362E8" w:rsidP="00BC1E8C">
      <w:pPr>
        <w:pStyle w:val="Heading1"/>
        <w:ind w:left="0" w:right="17"/>
        <w:rPr>
          <w:rFonts w:ascii="Garamond" w:hAnsi="Garamond"/>
          <w:color w:val="003860"/>
        </w:rPr>
      </w:pPr>
      <w:r w:rsidRPr="004E106C">
        <w:rPr>
          <w:rFonts w:ascii="Garamond" w:hAnsi="Garamond"/>
          <w:color w:val="003860"/>
        </w:rPr>
        <w:t>Cancellations</w:t>
      </w:r>
    </w:p>
    <w:p w14:paraId="03321A76" w14:textId="77777777" w:rsidR="00827786" w:rsidRPr="004E106C" w:rsidRDefault="00FE0E62" w:rsidP="00BC1E8C">
      <w:pPr>
        <w:pStyle w:val="BodyText"/>
        <w:spacing w:line="252" w:lineRule="auto"/>
        <w:ind w:right="84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I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F910AE" w:rsidRPr="004E106C">
        <w:rPr>
          <w:rFonts w:ascii="Garamond" w:hAnsi="Garamond"/>
          <w:w w:val="105"/>
          <w:sz w:val="24"/>
          <w:szCs w:val="24"/>
        </w:rPr>
        <w:t>request</w:t>
      </w:r>
      <w:r w:rsidR="00F62C07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a minimum of </w:t>
      </w:r>
      <w:r w:rsidR="00F62C07" w:rsidRPr="004E106C">
        <w:rPr>
          <w:rFonts w:ascii="Garamond" w:hAnsi="Garamond"/>
          <w:w w:val="105"/>
          <w:sz w:val="24"/>
          <w:szCs w:val="24"/>
        </w:rPr>
        <w:t xml:space="preserve">24-hour notice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to cancel an appointment. </w:t>
      </w:r>
      <w:r w:rsidRPr="004E106C">
        <w:rPr>
          <w:rFonts w:ascii="Garamond" w:hAnsi="Garamond"/>
          <w:w w:val="105"/>
          <w:sz w:val="24"/>
          <w:szCs w:val="24"/>
        </w:rPr>
        <w:t>However, I recognize that emergencies do happen, and am able to be flexible.</w:t>
      </w:r>
    </w:p>
    <w:p w14:paraId="342DBFF7" w14:textId="77777777" w:rsidR="00827786" w:rsidRPr="004E106C" w:rsidRDefault="00827786">
      <w:pPr>
        <w:pStyle w:val="BodyText"/>
        <w:spacing w:before="0"/>
        <w:rPr>
          <w:rFonts w:ascii="Garamond" w:hAnsi="Garamond"/>
          <w:sz w:val="24"/>
          <w:szCs w:val="24"/>
        </w:rPr>
      </w:pPr>
    </w:p>
    <w:p w14:paraId="5A2A28D1" w14:textId="77777777" w:rsidR="00685FA2" w:rsidRPr="004E106C" w:rsidRDefault="00C26368" w:rsidP="00BC1E8C">
      <w:pPr>
        <w:pStyle w:val="Heading1"/>
        <w:ind w:left="0" w:right="17"/>
        <w:rPr>
          <w:rFonts w:ascii="Garamond" w:hAnsi="Garamond"/>
        </w:rPr>
      </w:pPr>
      <w:r w:rsidRPr="004E106C">
        <w:rPr>
          <w:rFonts w:ascii="Garamond" w:hAnsi="Garamond"/>
          <w:color w:val="003860"/>
        </w:rPr>
        <w:t>Confidentiality</w:t>
      </w:r>
    </w:p>
    <w:p w14:paraId="1E6CD2B6" w14:textId="77777777" w:rsidR="00685FA2" w:rsidRPr="004E106C" w:rsidRDefault="00FE0E62" w:rsidP="00BC1E8C">
      <w:pPr>
        <w:pStyle w:val="BodyText"/>
        <w:spacing w:line="252" w:lineRule="auto"/>
        <w:ind w:right="69"/>
        <w:rPr>
          <w:rFonts w:ascii="Garamond" w:hAnsi="Garamond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 xml:space="preserve">I as a spiritual director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will hold the details of </w:t>
      </w:r>
      <w:r w:rsidR="00D362E8" w:rsidRPr="004E106C">
        <w:rPr>
          <w:rFonts w:ascii="Garamond" w:hAnsi="Garamond"/>
          <w:w w:val="105"/>
          <w:sz w:val="24"/>
          <w:szCs w:val="24"/>
        </w:rPr>
        <w:t>our sessions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respectfully a</w:t>
      </w:r>
      <w:r w:rsidR="00F910AE" w:rsidRPr="004E106C">
        <w:rPr>
          <w:rFonts w:ascii="Garamond" w:hAnsi="Garamond"/>
          <w:w w:val="105"/>
          <w:sz w:val="24"/>
          <w:szCs w:val="24"/>
        </w:rPr>
        <w:t>nd in strict confidence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except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 under the following circumstances:</w:t>
      </w:r>
    </w:p>
    <w:p w14:paraId="4FDC6276" w14:textId="77777777" w:rsidR="00685FA2" w:rsidRPr="004E106C" w:rsidRDefault="00D362E8" w:rsidP="00D362E8">
      <w:pPr>
        <w:pStyle w:val="ListParagraph"/>
        <w:numPr>
          <w:ilvl w:val="0"/>
          <w:numId w:val="1"/>
        </w:numPr>
        <w:tabs>
          <w:tab w:val="left" w:pos="820"/>
        </w:tabs>
        <w:spacing w:before="65" w:line="252" w:lineRule="auto"/>
        <w:ind w:right="466"/>
        <w:rPr>
          <w:rFonts w:ascii="Garamond" w:hAnsi="Garamond"/>
          <w:spacing w:val="-3"/>
          <w:w w:val="105"/>
          <w:sz w:val="24"/>
          <w:szCs w:val="24"/>
        </w:rPr>
      </w:pPr>
      <w:r w:rsidRPr="004E106C">
        <w:rPr>
          <w:rFonts w:ascii="Garamond" w:hAnsi="Garamond"/>
          <w:spacing w:val="-3"/>
          <w:w w:val="105"/>
          <w:sz w:val="24"/>
          <w:szCs w:val="24"/>
        </w:rPr>
        <w:t>You sign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 xml:space="preserve"> a written release indicating informed consent to such </w:t>
      </w:r>
      <w:r w:rsidRPr="004E106C">
        <w:rPr>
          <w:rFonts w:ascii="Garamond" w:hAnsi="Garamond"/>
          <w:spacing w:val="-3"/>
          <w:w w:val="105"/>
          <w:sz w:val="24"/>
          <w:szCs w:val="24"/>
        </w:rPr>
        <w:t>breaking of confidence for a specific purpose related to our work together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>.</w:t>
      </w:r>
    </w:p>
    <w:p w14:paraId="54BA3A9B" w14:textId="77777777" w:rsidR="00685FA2" w:rsidRPr="004E106C" w:rsidRDefault="00D362E8" w:rsidP="00D362E8">
      <w:pPr>
        <w:pStyle w:val="ListParagraph"/>
        <w:numPr>
          <w:ilvl w:val="0"/>
          <w:numId w:val="1"/>
        </w:numPr>
        <w:tabs>
          <w:tab w:val="left" w:pos="820"/>
        </w:tabs>
        <w:spacing w:before="65" w:line="252" w:lineRule="auto"/>
        <w:ind w:right="466"/>
        <w:rPr>
          <w:rFonts w:ascii="Garamond" w:hAnsi="Garamond"/>
          <w:spacing w:val="-3"/>
          <w:w w:val="105"/>
          <w:sz w:val="24"/>
          <w:szCs w:val="24"/>
        </w:rPr>
      </w:pPr>
      <w:r w:rsidRPr="004E106C">
        <w:rPr>
          <w:rFonts w:ascii="Garamond" w:hAnsi="Garamond"/>
          <w:spacing w:val="-3"/>
          <w:w w:val="105"/>
          <w:sz w:val="24"/>
          <w:szCs w:val="24"/>
        </w:rPr>
        <w:t xml:space="preserve">You 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 xml:space="preserve">express serious intent to harm </w:t>
      </w:r>
      <w:r w:rsidRPr="004E106C">
        <w:rPr>
          <w:rFonts w:ascii="Garamond" w:hAnsi="Garamond"/>
          <w:spacing w:val="-3"/>
          <w:w w:val="105"/>
          <w:sz w:val="24"/>
          <w:szCs w:val="24"/>
        </w:rPr>
        <w:t>yourself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 xml:space="preserve"> or someone else.</w:t>
      </w:r>
    </w:p>
    <w:p w14:paraId="0767422D" w14:textId="77777777" w:rsidR="00685FA2" w:rsidRPr="004E106C" w:rsidRDefault="00685FA2" w:rsidP="00D362E8">
      <w:pPr>
        <w:pStyle w:val="ListParagraph"/>
        <w:numPr>
          <w:ilvl w:val="0"/>
          <w:numId w:val="1"/>
        </w:numPr>
        <w:tabs>
          <w:tab w:val="left" w:pos="820"/>
        </w:tabs>
        <w:spacing w:before="65" w:line="252" w:lineRule="auto"/>
        <w:ind w:right="466"/>
        <w:rPr>
          <w:rFonts w:ascii="Garamond" w:hAnsi="Garamond"/>
          <w:spacing w:val="-3"/>
          <w:w w:val="105"/>
          <w:sz w:val="24"/>
          <w:szCs w:val="24"/>
        </w:rPr>
        <w:sectPr w:rsidR="00685FA2" w:rsidRPr="004E106C">
          <w:headerReference w:type="default" r:id="rId7"/>
          <w:type w:val="continuous"/>
          <w:pgSz w:w="12240" w:h="15840"/>
          <w:pgMar w:top="1500" w:right="1360" w:bottom="280" w:left="1340" w:header="720" w:footer="720" w:gutter="0"/>
          <w:cols w:space="720"/>
          <w:titlePg/>
        </w:sectPr>
      </w:pPr>
    </w:p>
    <w:p w14:paraId="1F62611C" w14:textId="77777777" w:rsidR="00F910AE" w:rsidRPr="004E106C" w:rsidRDefault="00D362E8" w:rsidP="00D362E8">
      <w:pPr>
        <w:pStyle w:val="ListParagraph"/>
        <w:numPr>
          <w:ilvl w:val="0"/>
          <w:numId w:val="1"/>
        </w:numPr>
        <w:tabs>
          <w:tab w:val="left" w:pos="820"/>
        </w:tabs>
        <w:spacing w:before="65" w:line="252" w:lineRule="auto"/>
        <w:ind w:right="466"/>
        <w:rPr>
          <w:rFonts w:ascii="Garamond" w:hAnsi="Garamond"/>
          <w:spacing w:val="-3"/>
          <w:w w:val="105"/>
          <w:sz w:val="24"/>
          <w:szCs w:val="24"/>
        </w:rPr>
      </w:pPr>
      <w:r w:rsidRPr="004E106C">
        <w:rPr>
          <w:rFonts w:ascii="Garamond" w:hAnsi="Garamond"/>
          <w:spacing w:val="-3"/>
          <w:w w:val="105"/>
          <w:sz w:val="24"/>
          <w:szCs w:val="24"/>
        </w:rPr>
        <w:t>You</w:t>
      </w:r>
      <w:r w:rsidR="00F910AE" w:rsidRPr="004E106C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4E106C">
        <w:rPr>
          <w:rFonts w:ascii="Garamond" w:hAnsi="Garamond"/>
          <w:spacing w:val="-3"/>
          <w:w w:val="105"/>
          <w:sz w:val="24"/>
          <w:szCs w:val="24"/>
        </w:rPr>
        <w:t>disclose a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 xml:space="preserve"> situation in which there is reasonable suspicion of </w:t>
      </w:r>
      <w:r w:rsidR="00F62C07" w:rsidRPr="004E106C">
        <w:rPr>
          <w:rFonts w:ascii="Garamond" w:hAnsi="Garamond"/>
          <w:spacing w:val="-3"/>
          <w:w w:val="105"/>
          <w:sz w:val="24"/>
          <w:szCs w:val="24"/>
        </w:rPr>
        <w:t xml:space="preserve">current </w:t>
      </w:r>
      <w:r w:rsidR="00C26368" w:rsidRPr="004E106C">
        <w:rPr>
          <w:rFonts w:ascii="Garamond" w:hAnsi="Garamond"/>
          <w:spacing w:val="-3"/>
          <w:w w:val="105"/>
          <w:sz w:val="24"/>
          <w:szCs w:val="24"/>
        </w:rPr>
        <w:t>abuse against a minor child, elderly person, or dependent adult.</w:t>
      </w:r>
    </w:p>
    <w:p w14:paraId="1C3441D2" w14:textId="77777777" w:rsidR="00BC1E8C" w:rsidRPr="004E106C" w:rsidRDefault="00BC1E8C" w:rsidP="00F910AE">
      <w:pPr>
        <w:rPr>
          <w:rFonts w:ascii="Garamond" w:hAnsi="Garamond"/>
          <w:sz w:val="24"/>
          <w:szCs w:val="24"/>
        </w:rPr>
      </w:pPr>
    </w:p>
    <w:p w14:paraId="1BCDD62E" w14:textId="77777777" w:rsidR="00BC1E8C" w:rsidRPr="004E106C" w:rsidRDefault="00BC1E8C" w:rsidP="00BC1E8C">
      <w:pPr>
        <w:pStyle w:val="Heading1"/>
        <w:ind w:left="0" w:right="17"/>
        <w:rPr>
          <w:rFonts w:ascii="Garamond" w:hAnsi="Garamond"/>
        </w:rPr>
      </w:pPr>
      <w:r w:rsidRPr="004E106C">
        <w:rPr>
          <w:rFonts w:ascii="Garamond" w:hAnsi="Garamond"/>
          <w:color w:val="003860"/>
        </w:rPr>
        <w:t>Mental Health Needs &amp; Supports</w:t>
      </w:r>
    </w:p>
    <w:p w14:paraId="429E61BA" w14:textId="77777777" w:rsidR="00BC1E8C" w:rsidRPr="004E106C" w:rsidRDefault="005D6F31" w:rsidP="00BC1E8C">
      <w:pPr>
        <w:pStyle w:val="BodyText"/>
        <w:spacing w:before="78" w:line="252" w:lineRule="auto"/>
        <w:ind w:right="17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It is important to note that we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do </w:t>
      </w:r>
      <w:r w:rsidR="00F31B3B" w:rsidRPr="004E106C">
        <w:rPr>
          <w:rFonts w:ascii="Garamond" w:hAnsi="Garamond"/>
          <w:w w:val="105"/>
          <w:sz w:val="24"/>
          <w:szCs w:val="24"/>
        </w:rPr>
        <w:t>not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offer mental health </w:t>
      </w:r>
      <w:r w:rsidR="00F31B3B" w:rsidRPr="004E106C">
        <w:rPr>
          <w:rFonts w:ascii="Garamond" w:hAnsi="Garamond"/>
          <w:w w:val="105"/>
          <w:sz w:val="24"/>
          <w:szCs w:val="24"/>
        </w:rPr>
        <w:t xml:space="preserve">counseling 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services. At times, </w:t>
      </w:r>
      <w:r w:rsidRPr="004E106C">
        <w:rPr>
          <w:rFonts w:ascii="Garamond" w:hAnsi="Garamond"/>
          <w:w w:val="105"/>
          <w:sz w:val="24"/>
          <w:szCs w:val="24"/>
        </w:rPr>
        <w:t>your spiritual director and you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may discern together based on </w:t>
      </w:r>
      <w:r w:rsidRPr="004E106C">
        <w:rPr>
          <w:rFonts w:ascii="Garamond" w:hAnsi="Garamond"/>
          <w:w w:val="105"/>
          <w:sz w:val="24"/>
          <w:szCs w:val="24"/>
        </w:rPr>
        <w:t>your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conversation</w:t>
      </w:r>
      <w:r w:rsidRPr="004E106C">
        <w:rPr>
          <w:rFonts w:ascii="Garamond" w:hAnsi="Garamond"/>
          <w:w w:val="105"/>
          <w:sz w:val="24"/>
          <w:szCs w:val="24"/>
        </w:rPr>
        <w:t>s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that other support services would be beneficial to you as a complement </w:t>
      </w:r>
      <w:r w:rsidRPr="004E106C">
        <w:rPr>
          <w:rFonts w:ascii="Garamond" w:hAnsi="Garamond"/>
          <w:w w:val="105"/>
          <w:sz w:val="24"/>
          <w:szCs w:val="24"/>
        </w:rPr>
        <w:t xml:space="preserve">to or replacement of our </w:t>
      </w:r>
      <w:r w:rsidR="00F31B3B" w:rsidRPr="004E106C">
        <w:rPr>
          <w:rFonts w:ascii="Garamond" w:hAnsi="Garamond"/>
          <w:w w:val="105"/>
          <w:sz w:val="24"/>
          <w:szCs w:val="24"/>
        </w:rPr>
        <w:t>spiritual accompaniment work</w:t>
      </w:r>
      <w:r w:rsidRPr="004E106C">
        <w:rPr>
          <w:rFonts w:ascii="Garamond" w:hAnsi="Garamond"/>
          <w:w w:val="105"/>
          <w:sz w:val="24"/>
          <w:szCs w:val="24"/>
        </w:rPr>
        <w:t>. We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encourage you to disclose to </w:t>
      </w:r>
      <w:r w:rsidRPr="004E106C">
        <w:rPr>
          <w:rFonts w:ascii="Garamond" w:hAnsi="Garamond"/>
          <w:w w:val="105"/>
          <w:sz w:val="24"/>
          <w:szCs w:val="24"/>
        </w:rPr>
        <w:t>your spiritual director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if you are recei</w:t>
      </w:r>
      <w:r w:rsidRPr="004E106C">
        <w:rPr>
          <w:rFonts w:ascii="Garamond" w:hAnsi="Garamond"/>
          <w:w w:val="105"/>
          <w:sz w:val="24"/>
          <w:szCs w:val="24"/>
        </w:rPr>
        <w:t>ving mental health services so that they</w:t>
      </w:r>
      <w:r w:rsidR="00BC1E8C" w:rsidRPr="004E106C">
        <w:rPr>
          <w:rFonts w:ascii="Garamond" w:hAnsi="Garamond"/>
          <w:w w:val="105"/>
          <w:sz w:val="24"/>
          <w:szCs w:val="24"/>
        </w:rPr>
        <w:t xml:space="preserve"> understand the other supports you are receiving.</w:t>
      </w:r>
    </w:p>
    <w:p w14:paraId="5117ED31" w14:textId="77777777" w:rsidR="00BC1E8C" w:rsidRPr="004E106C" w:rsidRDefault="00BC1E8C" w:rsidP="00F910AE">
      <w:pPr>
        <w:rPr>
          <w:rFonts w:ascii="Garamond" w:hAnsi="Garamond"/>
          <w:sz w:val="24"/>
          <w:szCs w:val="24"/>
        </w:rPr>
      </w:pPr>
    </w:p>
    <w:p w14:paraId="1DF35BBA" w14:textId="77777777" w:rsidR="00F910AE" w:rsidRPr="004E106C" w:rsidRDefault="00F910AE" w:rsidP="00BC1E8C">
      <w:pPr>
        <w:pStyle w:val="Heading1"/>
        <w:ind w:left="-180" w:right="17" w:firstLine="180"/>
        <w:rPr>
          <w:rFonts w:ascii="Garamond" w:hAnsi="Garamond"/>
          <w:color w:val="003860"/>
        </w:rPr>
      </w:pPr>
      <w:r w:rsidRPr="004E106C">
        <w:rPr>
          <w:rFonts w:ascii="Garamond" w:hAnsi="Garamond"/>
          <w:color w:val="003860"/>
        </w:rPr>
        <w:t>Agreement</w:t>
      </w:r>
    </w:p>
    <w:p w14:paraId="1C12A9C4" w14:textId="77777777" w:rsidR="00F910AE" w:rsidRPr="004E106C" w:rsidRDefault="00F910AE" w:rsidP="00BC1E8C">
      <w:pPr>
        <w:pStyle w:val="BodyText"/>
        <w:spacing w:line="252" w:lineRule="auto"/>
        <w:ind w:right="84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We have review</w:t>
      </w:r>
      <w:r w:rsidR="00D362E8" w:rsidRPr="004E106C">
        <w:rPr>
          <w:rFonts w:ascii="Garamond" w:hAnsi="Garamond"/>
          <w:w w:val="105"/>
          <w:sz w:val="24"/>
          <w:szCs w:val="24"/>
        </w:rPr>
        <w:t>ed</w:t>
      </w:r>
      <w:r w:rsidRPr="004E106C">
        <w:rPr>
          <w:rFonts w:ascii="Garamond" w:hAnsi="Garamond"/>
          <w:w w:val="105"/>
          <w:sz w:val="24"/>
          <w:szCs w:val="24"/>
        </w:rPr>
        <w:t xml:space="preserve"> the details included on this information sheet a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nd both parties agree to and </w:t>
      </w:r>
      <w:r w:rsidRPr="004E106C">
        <w:rPr>
          <w:rFonts w:ascii="Garamond" w:hAnsi="Garamond"/>
          <w:w w:val="105"/>
          <w:sz w:val="24"/>
          <w:szCs w:val="24"/>
        </w:rPr>
        <w:t>understand the services that will be provided.</w:t>
      </w:r>
    </w:p>
    <w:p w14:paraId="13078AB7" w14:textId="77777777" w:rsidR="00F910AE" w:rsidRPr="004E106C" w:rsidRDefault="00F910AE" w:rsidP="00DF0D3A">
      <w:pPr>
        <w:pStyle w:val="BodyText"/>
        <w:spacing w:line="252" w:lineRule="auto"/>
        <w:ind w:left="-180" w:right="84"/>
        <w:rPr>
          <w:rFonts w:ascii="Garamond" w:hAnsi="Garamond"/>
          <w:w w:val="105"/>
          <w:sz w:val="24"/>
          <w:szCs w:val="24"/>
        </w:rPr>
      </w:pPr>
    </w:p>
    <w:p w14:paraId="23613F09" w14:textId="77777777" w:rsidR="00685FA2" w:rsidRPr="004E106C" w:rsidRDefault="005D6F31" w:rsidP="00BC1E8C">
      <w:pPr>
        <w:pStyle w:val="BodyText"/>
        <w:spacing w:line="252" w:lineRule="auto"/>
        <w:ind w:left="-180" w:right="84" w:firstLine="180"/>
        <w:rPr>
          <w:rFonts w:ascii="Garamond" w:hAnsi="Garamond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>Spiritual Director</w:t>
      </w:r>
      <w:r w:rsidR="00D362E8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C26368" w:rsidRPr="004E106C">
        <w:rPr>
          <w:rFonts w:ascii="Garamond" w:hAnsi="Garamond"/>
          <w:w w:val="105"/>
          <w:sz w:val="24"/>
          <w:szCs w:val="24"/>
        </w:rPr>
        <w:t>Signature:</w:t>
      </w:r>
      <w:r w:rsidR="00C26368" w:rsidRPr="004E106C">
        <w:rPr>
          <w:rFonts w:ascii="Garamond" w:hAnsi="Garamond"/>
          <w:w w:val="105"/>
          <w:sz w:val="24"/>
          <w:szCs w:val="24"/>
        </w:rPr>
        <w:tab/>
      </w:r>
      <w:r w:rsidR="00F910AE" w:rsidRPr="004E106C">
        <w:rPr>
          <w:rFonts w:ascii="Garamond" w:hAnsi="Garamond"/>
          <w:w w:val="105"/>
          <w:sz w:val="24"/>
          <w:szCs w:val="24"/>
        </w:rPr>
        <w:tab/>
      </w:r>
      <w:r w:rsidR="00F910AE" w:rsidRPr="004E106C">
        <w:rPr>
          <w:rFonts w:ascii="Garamond" w:hAnsi="Garamond"/>
          <w:w w:val="105"/>
          <w:sz w:val="24"/>
          <w:szCs w:val="24"/>
        </w:rPr>
        <w:tab/>
      </w:r>
      <w:r w:rsidR="00F910AE" w:rsidRPr="004E106C">
        <w:rPr>
          <w:rFonts w:ascii="Garamond" w:hAnsi="Garamond"/>
          <w:w w:val="105"/>
          <w:sz w:val="24"/>
          <w:szCs w:val="24"/>
        </w:rPr>
        <w:tab/>
      </w:r>
      <w:r w:rsidR="00F910AE" w:rsidRPr="004E106C">
        <w:rPr>
          <w:rFonts w:ascii="Garamond" w:hAnsi="Garamond"/>
          <w:w w:val="105"/>
          <w:sz w:val="24"/>
          <w:szCs w:val="24"/>
        </w:rPr>
        <w:tab/>
      </w:r>
      <w:r w:rsidR="00D362E8" w:rsidRPr="004E106C">
        <w:rPr>
          <w:rFonts w:ascii="Garamond" w:hAnsi="Garamond"/>
          <w:w w:val="105"/>
          <w:sz w:val="24"/>
          <w:szCs w:val="24"/>
        </w:rPr>
        <w:tab/>
      </w:r>
      <w:r w:rsidRPr="004E106C">
        <w:rPr>
          <w:rFonts w:ascii="Garamond" w:hAnsi="Garamond"/>
          <w:w w:val="105"/>
          <w:sz w:val="24"/>
          <w:szCs w:val="24"/>
        </w:rPr>
        <w:tab/>
      </w:r>
      <w:r w:rsidR="00C26368" w:rsidRPr="004E106C">
        <w:rPr>
          <w:rFonts w:ascii="Garamond" w:hAnsi="Garamond"/>
          <w:sz w:val="24"/>
          <w:szCs w:val="24"/>
        </w:rPr>
        <w:t>Date:</w:t>
      </w:r>
      <w:r w:rsidR="00C26368" w:rsidRPr="004E106C">
        <w:rPr>
          <w:rFonts w:ascii="Garamond" w:hAnsi="Garamond"/>
          <w:sz w:val="24"/>
          <w:szCs w:val="24"/>
        </w:rPr>
        <w:tab/>
      </w:r>
    </w:p>
    <w:p w14:paraId="64BC0AB8" w14:textId="77777777" w:rsidR="00685FA2" w:rsidRPr="004E106C" w:rsidRDefault="00685FA2" w:rsidP="00DF0D3A">
      <w:pPr>
        <w:pStyle w:val="BodyText"/>
        <w:spacing w:before="11"/>
        <w:ind w:left="-180"/>
        <w:rPr>
          <w:rFonts w:ascii="Garamond" w:hAnsi="Garamond"/>
          <w:sz w:val="24"/>
          <w:szCs w:val="24"/>
        </w:rPr>
      </w:pPr>
    </w:p>
    <w:p w14:paraId="1CF41581" w14:textId="77777777" w:rsidR="00F31B3B" w:rsidRPr="004E106C" w:rsidRDefault="00D362E8" w:rsidP="00FE0E62">
      <w:pPr>
        <w:pStyle w:val="BodyText"/>
        <w:spacing w:line="252" w:lineRule="auto"/>
        <w:ind w:left="-180" w:right="84" w:firstLine="180"/>
        <w:rPr>
          <w:rFonts w:ascii="Garamond" w:hAnsi="Garamond"/>
          <w:sz w:val="24"/>
          <w:szCs w:val="24"/>
        </w:rPr>
      </w:pPr>
      <w:r w:rsidRPr="004E106C">
        <w:rPr>
          <w:rFonts w:ascii="Garamond" w:hAnsi="Garamond"/>
          <w:sz w:val="24"/>
          <w:szCs w:val="24"/>
        </w:rPr>
        <w:t xml:space="preserve">Client </w:t>
      </w:r>
      <w:r w:rsidR="00C26368" w:rsidRPr="004E106C">
        <w:rPr>
          <w:rFonts w:ascii="Garamond" w:hAnsi="Garamond"/>
          <w:sz w:val="24"/>
          <w:szCs w:val="24"/>
        </w:rPr>
        <w:t>Signature:</w:t>
      </w:r>
      <w:r w:rsidR="00C26368" w:rsidRPr="004E106C">
        <w:rPr>
          <w:rFonts w:ascii="Garamond" w:hAnsi="Garamond"/>
          <w:sz w:val="24"/>
          <w:szCs w:val="24"/>
        </w:rPr>
        <w:tab/>
      </w:r>
      <w:r w:rsidR="00F910AE" w:rsidRPr="004E106C">
        <w:rPr>
          <w:rFonts w:ascii="Garamond" w:hAnsi="Garamond"/>
          <w:sz w:val="24"/>
          <w:szCs w:val="24"/>
        </w:rPr>
        <w:tab/>
      </w:r>
      <w:r w:rsidR="00F910AE" w:rsidRPr="004E106C">
        <w:rPr>
          <w:rFonts w:ascii="Garamond" w:hAnsi="Garamond"/>
          <w:sz w:val="24"/>
          <w:szCs w:val="24"/>
        </w:rPr>
        <w:tab/>
      </w:r>
      <w:r w:rsidR="00F910AE" w:rsidRPr="004E106C">
        <w:rPr>
          <w:rFonts w:ascii="Garamond" w:hAnsi="Garamond"/>
          <w:sz w:val="24"/>
          <w:szCs w:val="24"/>
        </w:rPr>
        <w:tab/>
      </w:r>
      <w:r w:rsidR="00F910AE" w:rsidRPr="004E106C">
        <w:rPr>
          <w:rFonts w:ascii="Garamond" w:hAnsi="Garamond"/>
          <w:sz w:val="24"/>
          <w:szCs w:val="24"/>
        </w:rPr>
        <w:tab/>
      </w:r>
      <w:r w:rsidRPr="004E106C">
        <w:rPr>
          <w:rFonts w:ascii="Garamond" w:hAnsi="Garamond"/>
          <w:sz w:val="24"/>
          <w:szCs w:val="24"/>
        </w:rPr>
        <w:tab/>
      </w:r>
      <w:r w:rsidRPr="004E106C">
        <w:rPr>
          <w:rFonts w:ascii="Garamond" w:hAnsi="Garamond"/>
          <w:sz w:val="24"/>
          <w:szCs w:val="24"/>
        </w:rPr>
        <w:tab/>
      </w:r>
      <w:r w:rsidRPr="004E106C">
        <w:rPr>
          <w:rFonts w:ascii="Garamond" w:hAnsi="Garamond"/>
          <w:sz w:val="24"/>
          <w:szCs w:val="24"/>
        </w:rPr>
        <w:tab/>
      </w:r>
      <w:r w:rsidR="00FE0E62" w:rsidRPr="004E106C">
        <w:rPr>
          <w:rFonts w:ascii="Garamond" w:hAnsi="Garamond"/>
          <w:sz w:val="24"/>
          <w:szCs w:val="24"/>
        </w:rPr>
        <w:t>Date:</w:t>
      </w:r>
      <w:r w:rsidR="00FE0E62" w:rsidRPr="004E106C">
        <w:rPr>
          <w:rFonts w:ascii="Garamond" w:hAnsi="Garamond"/>
          <w:sz w:val="24"/>
          <w:szCs w:val="24"/>
        </w:rPr>
        <w:tab/>
      </w:r>
    </w:p>
    <w:p w14:paraId="5AE9B57A" w14:textId="77777777" w:rsidR="00F31B3B" w:rsidRPr="004E106C" w:rsidRDefault="00F31B3B" w:rsidP="00BC1E8C">
      <w:pPr>
        <w:pStyle w:val="Heading1"/>
        <w:ind w:left="-180" w:firstLine="180"/>
        <w:rPr>
          <w:rFonts w:ascii="Garamond" w:hAnsi="Garamond"/>
          <w:color w:val="003860"/>
        </w:rPr>
      </w:pPr>
    </w:p>
    <w:p w14:paraId="52E3EB53" w14:textId="77777777" w:rsidR="00C26368" w:rsidRPr="004E106C" w:rsidRDefault="00C26368" w:rsidP="00BC1E8C">
      <w:pPr>
        <w:pStyle w:val="Heading1"/>
        <w:ind w:left="-180" w:firstLine="180"/>
        <w:rPr>
          <w:rFonts w:ascii="Garamond" w:hAnsi="Garamond"/>
        </w:rPr>
      </w:pPr>
      <w:r w:rsidRPr="004E106C">
        <w:rPr>
          <w:rFonts w:ascii="Garamond" w:hAnsi="Garamond"/>
          <w:color w:val="003860"/>
        </w:rPr>
        <w:t>Emergency Contact</w:t>
      </w:r>
    </w:p>
    <w:p w14:paraId="0CC7BF79" w14:textId="77777777" w:rsidR="00C26368" w:rsidRPr="004E106C" w:rsidRDefault="00D362E8" w:rsidP="00BC1E8C">
      <w:pPr>
        <w:pStyle w:val="BodyText"/>
        <w:spacing w:line="252" w:lineRule="auto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 xml:space="preserve">Please provide </w:t>
      </w:r>
      <w:r w:rsidR="005D6F31" w:rsidRPr="004E106C">
        <w:rPr>
          <w:rFonts w:ascii="Garamond" w:hAnsi="Garamond"/>
          <w:w w:val="105"/>
          <w:sz w:val="24"/>
          <w:szCs w:val="24"/>
        </w:rPr>
        <w:t>us</w:t>
      </w:r>
      <w:r w:rsidRPr="004E106C">
        <w:rPr>
          <w:rFonts w:ascii="Garamond" w:hAnsi="Garamond"/>
          <w:w w:val="105"/>
          <w:sz w:val="24"/>
          <w:szCs w:val="24"/>
        </w:rPr>
        <w:t xml:space="preserve"> with an emergency contact number, which will be used</w:t>
      </w:r>
      <w:r w:rsidR="00F910AE" w:rsidRPr="004E106C">
        <w:rPr>
          <w:rFonts w:ascii="Garamond" w:hAnsi="Garamond"/>
          <w:w w:val="105"/>
          <w:sz w:val="24"/>
          <w:szCs w:val="24"/>
        </w:rPr>
        <w:t xml:space="preserve">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ONLY </w:t>
      </w:r>
      <w:r w:rsidRPr="004E106C">
        <w:rPr>
          <w:rFonts w:ascii="Garamond" w:hAnsi="Garamond"/>
          <w:w w:val="105"/>
          <w:sz w:val="24"/>
          <w:szCs w:val="24"/>
        </w:rPr>
        <w:t>in the event of an emergency</w:t>
      </w:r>
      <w:r w:rsidR="00C26368" w:rsidRPr="004E106C">
        <w:rPr>
          <w:rFonts w:ascii="Garamond" w:hAnsi="Garamond"/>
          <w:w w:val="105"/>
          <w:sz w:val="24"/>
          <w:szCs w:val="24"/>
        </w:rPr>
        <w:t>.</w:t>
      </w:r>
    </w:p>
    <w:p w14:paraId="66094325" w14:textId="77777777" w:rsidR="00140565" w:rsidRPr="004E106C" w:rsidRDefault="00140565" w:rsidP="00DF0D3A">
      <w:pPr>
        <w:pStyle w:val="BodyText"/>
        <w:spacing w:line="252" w:lineRule="auto"/>
        <w:ind w:left="-180"/>
        <w:rPr>
          <w:rFonts w:ascii="Garamond" w:hAnsi="Garamond"/>
          <w:w w:val="105"/>
          <w:sz w:val="24"/>
          <w:szCs w:val="24"/>
        </w:rPr>
      </w:pPr>
    </w:p>
    <w:p w14:paraId="0C61D982" w14:textId="77777777" w:rsidR="005D6F31" w:rsidRPr="004E106C" w:rsidRDefault="00F910AE" w:rsidP="00BC1E8C">
      <w:pPr>
        <w:pStyle w:val="BodyText"/>
        <w:spacing w:line="252" w:lineRule="auto"/>
        <w:ind w:left="-180" w:firstLine="180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 xml:space="preserve">Emergency Contact </w:t>
      </w:r>
      <w:r w:rsidR="00C26368" w:rsidRPr="004E106C">
        <w:rPr>
          <w:rFonts w:ascii="Garamond" w:hAnsi="Garamond"/>
          <w:w w:val="105"/>
          <w:sz w:val="24"/>
          <w:szCs w:val="24"/>
        </w:rPr>
        <w:t xml:space="preserve">Name:  </w:t>
      </w:r>
      <w:r w:rsidR="00C26368" w:rsidRPr="004E106C">
        <w:rPr>
          <w:rFonts w:ascii="Garamond" w:hAnsi="Garamond"/>
          <w:w w:val="105"/>
          <w:sz w:val="24"/>
          <w:szCs w:val="24"/>
        </w:rPr>
        <w:tab/>
      </w:r>
      <w:r w:rsidR="00FE0E62" w:rsidRPr="004E106C">
        <w:rPr>
          <w:rFonts w:ascii="Garamond" w:hAnsi="Garamond"/>
          <w:w w:val="105"/>
          <w:sz w:val="24"/>
          <w:szCs w:val="24"/>
        </w:rPr>
        <w:tab/>
      </w:r>
      <w:r w:rsidR="00FE0E62" w:rsidRPr="004E106C">
        <w:rPr>
          <w:rFonts w:ascii="Garamond" w:hAnsi="Garamond"/>
          <w:w w:val="105"/>
          <w:sz w:val="24"/>
          <w:szCs w:val="24"/>
        </w:rPr>
        <w:tab/>
      </w:r>
      <w:r w:rsidR="00FE0E62" w:rsidRPr="004E106C">
        <w:rPr>
          <w:rFonts w:ascii="Garamond" w:hAnsi="Garamond"/>
          <w:w w:val="105"/>
          <w:sz w:val="24"/>
          <w:szCs w:val="24"/>
        </w:rPr>
        <w:tab/>
        <w:t>Emergency Contact Phone:</w:t>
      </w:r>
      <w:r w:rsidR="00DF0D3A" w:rsidRPr="004E106C">
        <w:rPr>
          <w:rFonts w:ascii="Garamond" w:hAnsi="Garamond"/>
          <w:w w:val="105"/>
          <w:sz w:val="24"/>
          <w:szCs w:val="24"/>
        </w:rPr>
        <w:tab/>
      </w:r>
      <w:r w:rsidR="00DF0D3A" w:rsidRPr="004E106C">
        <w:rPr>
          <w:rFonts w:ascii="Garamond" w:hAnsi="Garamond"/>
          <w:w w:val="105"/>
          <w:sz w:val="24"/>
          <w:szCs w:val="24"/>
        </w:rPr>
        <w:tab/>
      </w:r>
      <w:r w:rsidR="00DF0D3A" w:rsidRPr="004E106C">
        <w:rPr>
          <w:rFonts w:ascii="Garamond" w:hAnsi="Garamond"/>
          <w:w w:val="105"/>
          <w:sz w:val="24"/>
          <w:szCs w:val="24"/>
        </w:rPr>
        <w:tab/>
      </w:r>
      <w:r w:rsidR="00DF0D3A" w:rsidRPr="004E106C">
        <w:rPr>
          <w:rFonts w:ascii="Garamond" w:hAnsi="Garamond"/>
          <w:w w:val="105"/>
          <w:sz w:val="24"/>
          <w:szCs w:val="24"/>
        </w:rPr>
        <w:tab/>
      </w:r>
      <w:r w:rsidR="00BC1E8C" w:rsidRPr="004E106C">
        <w:rPr>
          <w:rFonts w:ascii="Garamond" w:hAnsi="Garamond"/>
          <w:w w:val="105"/>
          <w:sz w:val="24"/>
          <w:szCs w:val="24"/>
        </w:rPr>
        <w:tab/>
      </w:r>
    </w:p>
    <w:p w14:paraId="20E1F565" w14:textId="77777777" w:rsidR="005D6F31" w:rsidRPr="004E106C" w:rsidRDefault="005D6F31" w:rsidP="00BC1E8C">
      <w:pPr>
        <w:pStyle w:val="BodyText"/>
        <w:spacing w:line="252" w:lineRule="auto"/>
        <w:ind w:left="-180" w:firstLine="180"/>
        <w:rPr>
          <w:rFonts w:ascii="Garamond" w:hAnsi="Garamond"/>
          <w:w w:val="105"/>
          <w:sz w:val="24"/>
          <w:szCs w:val="24"/>
        </w:rPr>
      </w:pPr>
    </w:p>
    <w:p w14:paraId="178FDAC4" w14:textId="77777777" w:rsidR="00685FA2" w:rsidRPr="004E106C" w:rsidRDefault="00FE0E62" w:rsidP="00FE0E62">
      <w:pPr>
        <w:pStyle w:val="BodyText"/>
        <w:spacing w:line="252" w:lineRule="auto"/>
        <w:ind w:left="-180" w:firstLine="180"/>
        <w:rPr>
          <w:rFonts w:ascii="Garamond" w:hAnsi="Garamond"/>
          <w:w w:val="105"/>
          <w:sz w:val="24"/>
          <w:szCs w:val="24"/>
        </w:rPr>
      </w:pPr>
      <w:r w:rsidRPr="004E106C">
        <w:rPr>
          <w:rFonts w:ascii="Garamond" w:hAnsi="Garamond"/>
          <w:w w:val="105"/>
          <w:sz w:val="24"/>
          <w:szCs w:val="24"/>
        </w:rPr>
        <w:t xml:space="preserve">Relationship:   </w:t>
      </w:r>
    </w:p>
    <w:sectPr w:rsidR="00685FA2" w:rsidRPr="004E106C" w:rsidSect="005D6F31">
      <w:type w:val="continuous"/>
      <w:pgSz w:w="12240" w:h="15840"/>
      <w:pgMar w:top="1500" w:right="1320" w:bottom="280" w:left="1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C09A4" w14:textId="77777777" w:rsidR="006145CB" w:rsidRDefault="006145CB" w:rsidP="00BC1E8C">
      <w:r>
        <w:separator/>
      </w:r>
    </w:p>
  </w:endnote>
  <w:endnote w:type="continuationSeparator" w:id="0">
    <w:p w14:paraId="773D8CC3" w14:textId="77777777" w:rsidR="006145CB" w:rsidRDefault="006145CB" w:rsidP="00BC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3826" w14:textId="77777777" w:rsidR="006145CB" w:rsidRDefault="006145CB" w:rsidP="00BC1E8C">
      <w:r>
        <w:separator/>
      </w:r>
    </w:p>
  </w:footnote>
  <w:footnote w:type="continuationSeparator" w:id="0">
    <w:p w14:paraId="2C3C7497" w14:textId="77777777" w:rsidR="006145CB" w:rsidRDefault="006145CB" w:rsidP="00BC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A3A4" w14:textId="77777777" w:rsidR="005D6F31" w:rsidRDefault="005D6F31" w:rsidP="005D6F31">
    <w:pPr>
      <w:spacing w:line="314" w:lineRule="auto"/>
      <w:ind w:left="2175" w:right="2152"/>
      <w:rPr>
        <w:rFonts w:ascii="Georgia"/>
        <w:b/>
        <w:color w:val="003860"/>
        <w:sz w:val="28"/>
      </w:rPr>
    </w:pPr>
  </w:p>
  <w:p w14:paraId="51D78F49" w14:textId="77777777" w:rsidR="005D6F31" w:rsidRDefault="005D6F31" w:rsidP="005D6F31">
    <w:pPr>
      <w:spacing w:line="314" w:lineRule="auto"/>
      <w:ind w:left="2175" w:right="2152"/>
      <w:rPr>
        <w:rFonts w:ascii="Georgia"/>
        <w:b/>
        <w:color w:val="003860"/>
        <w:sz w:val="28"/>
      </w:rPr>
    </w:pPr>
  </w:p>
  <w:p w14:paraId="55A0D303" w14:textId="77777777" w:rsidR="005D6F31" w:rsidRDefault="005D6F31" w:rsidP="005D6F31">
    <w:pPr>
      <w:pStyle w:val="Header"/>
    </w:pPr>
  </w:p>
  <w:p w14:paraId="15CBFEB9" w14:textId="77777777" w:rsidR="005D6F31" w:rsidRPr="005D6F31" w:rsidRDefault="005D6F3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0552A"/>
    <w:multiLevelType w:val="hybridMultilevel"/>
    <w:tmpl w:val="025CF36A"/>
    <w:lvl w:ilvl="0" w:tplc="F46C7D8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FC8C2D5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220752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40CEA6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5B46C5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F126DE1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2F6CBAA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96CCC9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72C10F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LM0MDW1NLM0NTRS0lEKTi0uzszPAykwrAUAV5jE8SwAAAA="/>
  </w:docVars>
  <w:rsids>
    <w:rsidRoot w:val="00685FA2"/>
    <w:rsid w:val="0005734C"/>
    <w:rsid w:val="00083476"/>
    <w:rsid w:val="00140565"/>
    <w:rsid w:val="004E106C"/>
    <w:rsid w:val="00515B05"/>
    <w:rsid w:val="005D6F31"/>
    <w:rsid w:val="006145CB"/>
    <w:rsid w:val="00685FA2"/>
    <w:rsid w:val="006961DD"/>
    <w:rsid w:val="00816597"/>
    <w:rsid w:val="00827786"/>
    <w:rsid w:val="008A08A8"/>
    <w:rsid w:val="00903F7C"/>
    <w:rsid w:val="00957C93"/>
    <w:rsid w:val="00A52636"/>
    <w:rsid w:val="00AE6C54"/>
    <w:rsid w:val="00BC1E8C"/>
    <w:rsid w:val="00C26368"/>
    <w:rsid w:val="00D362E8"/>
    <w:rsid w:val="00D416A8"/>
    <w:rsid w:val="00DC75F3"/>
    <w:rsid w:val="00DF0D3A"/>
    <w:rsid w:val="00F14B9E"/>
    <w:rsid w:val="00F31B3B"/>
    <w:rsid w:val="00F62C07"/>
    <w:rsid w:val="00F910AE"/>
    <w:rsid w:val="00FB4F8C"/>
    <w:rsid w:val="00FE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13C5"/>
  <w15:docId w15:val="{5560C6AF-41E9-BC45-8D2A-68FE362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08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A08A8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A08A8"/>
    <w:pPr>
      <w:spacing w:before="69"/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08A8"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A08A8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8A08A8"/>
  </w:style>
  <w:style w:type="paragraph" w:styleId="BalloonText">
    <w:name w:val="Balloon Text"/>
    <w:basedOn w:val="Normal"/>
    <w:link w:val="BalloonTextChar"/>
    <w:uiPriority w:val="99"/>
    <w:semiHidden/>
    <w:unhideWhenUsed/>
    <w:rsid w:val="00F62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0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1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Still Harbor Inc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 C</dc:creator>
  <cp:lastModifiedBy>Ant C</cp:lastModifiedBy>
  <cp:revision>2</cp:revision>
  <cp:lastPrinted>2018-06-19T19:37:00Z</cp:lastPrinted>
  <dcterms:created xsi:type="dcterms:W3CDTF">2021-02-06T20:30:00Z</dcterms:created>
  <dcterms:modified xsi:type="dcterms:W3CDTF">2021-02-06T20:30:00Z</dcterms:modified>
</cp:coreProperties>
</file>